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692" w:rsidRDefault="00E661D5">
      <w:r>
        <w:t>Обеспечение в организации отдыха детей и их оздоровления доступности услуг для детей-инвалидов и детей с ограниченными возможностями здо</w:t>
      </w:r>
      <w:bookmarkStart w:id="0" w:name="_GoBack"/>
      <w:bookmarkEnd w:id="0"/>
      <w:r>
        <w:t>ровья  -   нет</w:t>
      </w:r>
    </w:p>
    <w:sectPr w:rsidR="002B5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B2C"/>
    <w:rsid w:val="00221B2C"/>
    <w:rsid w:val="002B5692"/>
    <w:rsid w:val="00E6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07DAA6-07CE-4E25-AD8E-BCF8D4F83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2025-06-22T17:05:00Z</dcterms:created>
  <dcterms:modified xsi:type="dcterms:W3CDTF">2025-06-22T17:05:00Z</dcterms:modified>
</cp:coreProperties>
</file>